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46" w:rsidRPr="00183F45" w:rsidRDefault="00183F45" w:rsidP="00183F45">
      <w:pPr>
        <w:pStyle w:val="Citadestacada"/>
        <w:rPr>
          <w:b/>
          <w:i w:val="0"/>
          <w:color w:val="002060"/>
        </w:rPr>
      </w:pPr>
      <w:r w:rsidRPr="00183F45">
        <w:rPr>
          <w:b/>
          <w:i w:val="0"/>
          <w:color w:val="002060"/>
        </w:rPr>
        <w:t>FICHA DE CLIENTE PARA EVALUACIÓN GARANTÍA EN GENERAL</w:t>
      </w:r>
    </w:p>
    <w:p w:rsidR="009F3446" w:rsidRPr="000F4D76" w:rsidRDefault="009F3446" w:rsidP="009F3446">
      <w:pPr>
        <w:rPr>
          <w:b/>
          <w:color w:val="002060"/>
        </w:rPr>
      </w:pPr>
      <w:r w:rsidRPr="000F4D76">
        <w:rPr>
          <w:b/>
          <w:color w:val="002060"/>
        </w:rPr>
        <w:t>I. Datos Personas Jurídicas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Razón Social Empresa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RUT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Dirección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Comuna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Página web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Teléfono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Rubro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E-mail facturación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  <w:tr w:rsidR="000F4D76" w:rsidRPr="000F4D76" w:rsidTr="009F3446">
        <w:tc>
          <w:tcPr>
            <w:tcW w:w="3544" w:type="dxa"/>
          </w:tcPr>
          <w:p w:rsidR="009F3446" w:rsidRPr="000F4D76" w:rsidRDefault="009F3446" w:rsidP="009F3446">
            <w:pPr>
              <w:jc w:val="center"/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Fecha de inicio actividades</w:t>
            </w:r>
          </w:p>
        </w:tc>
        <w:tc>
          <w:tcPr>
            <w:tcW w:w="6379" w:type="dxa"/>
          </w:tcPr>
          <w:p w:rsidR="009F3446" w:rsidRPr="000F4D76" w:rsidRDefault="009F3446" w:rsidP="00183F45">
            <w:pPr>
              <w:rPr>
                <w:b/>
                <w:color w:val="002060"/>
              </w:rPr>
            </w:pPr>
          </w:p>
        </w:tc>
      </w:tr>
    </w:tbl>
    <w:p w:rsidR="009F3446" w:rsidRPr="000F4D76" w:rsidRDefault="009F3446" w:rsidP="009F3446">
      <w:pPr>
        <w:jc w:val="center"/>
        <w:rPr>
          <w:b/>
          <w:color w:val="002060"/>
        </w:rPr>
      </w:pPr>
    </w:p>
    <w:p w:rsidR="009F3446" w:rsidRPr="000F4D76" w:rsidRDefault="009F3446" w:rsidP="009F3446">
      <w:pPr>
        <w:rPr>
          <w:b/>
          <w:color w:val="002060"/>
        </w:rPr>
      </w:pPr>
      <w:r w:rsidRPr="000F4D76">
        <w:rPr>
          <w:b/>
          <w:color w:val="002060"/>
        </w:rPr>
        <w:t>II. Individualización de los Socios (hasta llegar a las personas naturales)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2127"/>
        <w:gridCol w:w="1387"/>
        <w:gridCol w:w="1306"/>
        <w:gridCol w:w="2410"/>
        <w:gridCol w:w="1417"/>
        <w:gridCol w:w="1276"/>
      </w:tblGrid>
      <w:tr w:rsidR="000F4D76" w:rsidRPr="000F4D76" w:rsidTr="000F4D76">
        <w:tc>
          <w:tcPr>
            <w:tcW w:w="212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Nombre</w:t>
            </w:r>
          </w:p>
        </w:tc>
        <w:tc>
          <w:tcPr>
            <w:tcW w:w="138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RUT</w:t>
            </w:r>
          </w:p>
        </w:tc>
        <w:tc>
          <w:tcPr>
            <w:tcW w:w="130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 xml:space="preserve">% </w:t>
            </w:r>
            <w:proofErr w:type="spellStart"/>
            <w:r w:rsidRPr="000F4D76">
              <w:rPr>
                <w:b/>
                <w:color w:val="002060"/>
              </w:rPr>
              <w:t>Particip</w:t>
            </w:r>
            <w:proofErr w:type="spellEnd"/>
            <w:r w:rsidRPr="000F4D76">
              <w:rPr>
                <w:b/>
                <w:color w:val="002060"/>
              </w:rPr>
              <w:t>.</w:t>
            </w:r>
          </w:p>
        </w:tc>
        <w:tc>
          <w:tcPr>
            <w:tcW w:w="2410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Persona Natural</w:t>
            </w:r>
          </w:p>
        </w:tc>
        <w:tc>
          <w:tcPr>
            <w:tcW w:w="1417" w:type="dxa"/>
          </w:tcPr>
          <w:p w:rsidR="009F344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Rut</w:t>
            </w:r>
          </w:p>
        </w:tc>
        <w:tc>
          <w:tcPr>
            <w:tcW w:w="1276" w:type="dxa"/>
          </w:tcPr>
          <w:p w:rsidR="009F344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 xml:space="preserve">% </w:t>
            </w:r>
            <w:proofErr w:type="spellStart"/>
            <w:r w:rsidRPr="000F4D76">
              <w:rPr>
                <w:b/>
                <w:color w:val="002060"/>
              </w:rPr>
              <w:t>Particip</w:t>
            </w:r>
            <w:proofErr w:type="spellEnd"/>
            <w:r w:rsidRPr="000F4D76">
              <w:rPr>
                <w:b/>
                <w:color w:val="002060"/>
              </w:rPr>
              <w:t>.</w:t>
            </w:r>
          </w:p>
        </w:tc>
      </w:tr>
      <w:tr w:rsidR="000F4D76" w:rsidRPr="000F4D76" w:rsidTr="000F4D76">
        <w:tc>
          <w:tcPr>
            <w:tcW w:w="2127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38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30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2410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</w:tr>
      <w:tr w:rsidR="000F4D76" w:rsidRPr="000F4D76" w:rsidTr="000F4D76">
        <w:tc>
          <w:tcPr>
            <w:tcW w:w="2127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38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30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2410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</w:tr>
      <w:tr w:rsidR="000F4D76" w:rsidRPr="000F4D76" w:rsidTr="000F4D76">
        <w:tc>
          <w:tcPr>
            <w:tcW w:w="2127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38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30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2410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</w:tr>
      <w:tr w:rsidR="000F4D76" w:rsidRPr="000F4D76" w:rsidTr="000F4D76">
        <w:tc>
          <w:tcPr>
            <w:tcW w:w="2127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38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30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2410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</w:tr>
      <w:tr w:rsidR="000F4D76" w:rsidRPr="000F4D76" w:rsidTr="000F4D76">
        <w:tc>
          <w:tcPr>
            <w:tcW w:w="2127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38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30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2410" w:type="dxa"/>
          </w:tcPr>
          <w:p w:rsidR="009F3446" w:rsidRPr="000F4D76" w:rsidRDefault="009F344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417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9F3446" w:rsidRPr="000F4D76" w:rsidRDefault="009F3446" w:rsidP="009F3446">
            <w:pPr>
              <w:rPr>
                <w:b/>
                <w:color w:val="002060"/>
              </w:rPr>
            </w:pPr>
          </w:p>
        </w:tc>
      </w:tr>
    </w:tbl>
    <w:p w:rsidR="009F3446" w:rsidRPr="000F4D76" w:rsidRDefault="009F3446" w:rsidP="009F3446">
      <w:pPr>
        <w:rPr>
          <w:b/>
          <w:color w:val="002060"/>
        </w:rPr>
      </w:pPr>
    </w:p>
    <w:p w:rsidR="000F4D76" w:rsidRPr="000F4D76" w:rsidRDefault="000F4D76" w:rsidP="009F3446">
      <w:pPr>
        <w:rPr>
          <w:b/>
          <w:color w:val="002060"/>
        </w:rPr>
      </w:pPr>
      <w:r w:rsidRPr="000F4D76">
        <w:rPr>
          <w:b/>
          <w:color w:val="002060"/>
        </w:rPr>
        <w:t>III.  Estructura de Poderes Vigentes y de Administración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111"/>
        <w:gridCol w:w="2346"/>
        <w:gridCol w:w="3466"/>
      </w:tblGrid>
      <w:tr w:rsidR="000F4D76" w:rsidRPr="000F4D76" w:rsidTr="00183F45">
        <w:tc>
          <w:tcPr>
            <w:tcW w:w="4111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Nombre</w:t>
            </w:r>
          </w:p>
        </w:tc>
        <w:tc>
          <w:tcPr>
            <w:tcW w:w="2346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Rut</w:t>
            </w:r>
          </w:p>
        </w:tc>
        <w:tc>
          <w:tcPr>
            <w:tcW w:w="3466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Cargo</w:t>
            </w:r>
          </w:p>
        </w:tc>
      </w:tr>
      <w:tr w:rsidR="000F4D76" w:rsidRPr="000F4D76" w:rsidTr="00183F45">
        <w:tc>
          <w:tcPr>
            <w:tcW w:w="4111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2346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</w:p>
        </w:tc>
        <w:tc>
          <w:tcPr>
            <w:tcW w:w="3466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</w:tr>
      <w:tr w:rsidR="000F4D76" w:rsidRPr="000F4D76" w:rsidTr="00183F45">
        <w:tc>
          <w:tcPr>
            <w:tcW w:w="4111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2346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</w:p>
        </w:tc>
        <w:tc>
          <w:tcPr>
            <w:tcW w:w="3466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</w:tr>
      <w:tr w:rsidR="000F4D76" w:rsidRPr="000F4D76" w:rsidTr="00183F45">
        <w:tc>
          <w:tcPr>
            <w:tcW w:w="4111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2346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</w:p>
        </w:tc>
        <w:tc>
          <w:tcPr>
            <w:tcW w:w="3466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</w:tr>
    </w:tbl>
    <w:p w:rsidR="000F4D76" w:rsidRPr="000F4D76" w:rsidRDefault="000F4D76" w:rsidP="009F3446">
      <w:pPr>
        <w:rPr>
          <w:b/>
          <w:color w:val="002060"/>
        </w:rPr>
      </w:pPr>
    </w:p>
    <w:p w:rsidR="000F4D76" w:rsidRPr="000F4D76" w:rsidRDefault="000F4D76" w:rsidP="009F3446">
      <w:pPr>
        <w:rPr>
          <w:b/>
          <w:color w:val="002060"/>
        </w:rPr>
      </w:pPr>
      <w:r w:rsidRPr="000F4D76">
        <w:rPr>
          <w:b/>
          <w:color w:val="002060"/>
        </w:rPr>
        <w:t>IV. Corredor</w:t>
      </w: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3045"/>
        <w:gridCol w:w="2670"/>
        <w:gridCol w:w="3074"/>
      </w:tblGrid>
      <w:tr w:rsidR="000F4D76" w:rsidRPr="000F4D76" w:rsidTr="000F4D76">
        <w:tc>
          <w:tcPr>
            <w:tcW w:w="1134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Nombre</w:t>
            </w:r>
          </w:p>
        </w:tc>
        <w:tc>
          <w:tcPr>
            <w:tcW w:w="8789" w:type="dxa"/>
            <w:gridSpan w:val="3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</w:tr>
      <w:tr w:rsidR="000F4D76" w:rsidRPr="000F4D76" w:rsidTr="000F4D76">
        <w:tc>
          <w:tcPr>
            <w:tcW w:w="1134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Rut</w:t>
            </w:r>
          </w:p>
        </w:tc>
        <w:tc>
          <w:tcPr>
            <w:tcW w:w="3045" w:type="dxa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2670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Teléfono</w:t>
            </w:r>
          </w:p>
        </w:tc>
        <w:tc>
          <w:tcPr>
            <w:tcW w:w="3074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</w:p>
        </w:tc>
      </w:tr>
      <w:tr w:rsidR="000F4D76" w:rsidRPr="000F4D76" w:rsidTr="000F4D76">
        <w:tc>
          <w:tcPr>
            <w:tcW w:w="1134" w:type="dxa"/>
          </w:tcPr>
          <w:p w:rsidR="000F4D76" w:rsidRPr="000F4D76" w:rsidRDefault="000F4D76" w:rsidP="009F3446">
            <w:pPr>
              <w:rPr>
                <w:b/>
                <w:color w:val="002060"/>
              </w:rPr>
            </w:pPr>
            <w:r w:rsidRPr="000F4D76">
              <w:rPr>
                <w:b/>
                <w:color w:val="002060"/>
              </w:rPr>
              <w:t>Dirección</w:t>
            </w:r>
          </w:p>
        </w:tc>
        <w:tc>
          <w:tcPr>
            <w:tcW w:w="8789" w:type="dxa"/>
            <w:gridSpan w:val="3"/>
          </w:tcPr>
          <w:p w:rsidR="000F4D76" w:rsidRPr="000F4D76" w:rsidRDefault="000F4D76" w:rsidP="00183F45">
            <w:pPr>
              <w:jc w:val="both"/>
              <w:rPr>
                <w:b/>
                <w:color w:val="002060"/>
              </w:rPr>
            </w:pPr>
          </w:p>
        </w:tc>
      </w:tr>
    </w:tbl>
    <w:p w:rsidR="000F4D76" w:rsidRDefault="000F4D76" w:rsidP="009F3446">
      <w:pPr>
        <w:rPr>
          <w:b/>
          <w:color w:val="002060"/>
        </w:rPr>
      </w:pPr>
    </w:p>
    <w:p w:rsidR="00E04766" w:rsidRDefault="00E04766" w:rsidP="00E04766">
      <w:pPr>
        <w:jc w:val="both"/>
        <w:rPr>
          <w:b/>
          <w:color w:val="002060"/>
        </w:rPr>
      </w:pPr>
    </w:p>
    <w:p w:rsidR="00E04766" w:rsidRPr="00E04766" w:rsidRDefault="00E04766" w:rsidP="00E04766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E04766">
        <w:rPr>
          <w:rFonts w:ascii="Arial" w:hAnsi="Arial" w:cs="Arial"/>
          <w:b/>
          <w:bCs/>
          <w:color w:val="002060"/>
          <w:sz w:val="20"/>
          <w:szCs w:val="20"/>
        </w:rPr>
        <w:t>FECHA: _____________________________   FIRMA: _________________________________</w:t>
      </w:r>
    </w:p>
    <w:p w:rsidR="000F4D76" w:rsidRPr="00E04766" w:rsidRDefault="00E04766" w:rsidP="00E04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  <w:color w:val="002060"/>
          <w:sz w:val="14"/>
          <w:szCs w:val="16"/>
        </w:rPr>
      </w:pPr>
      <w:r w:rsidRPr="00E04766">
        <w:rPr>
          <w:rFonts w:ascii="Arial" w:hAnsi="Arial" w:cs="Arial"/>
          <w:bCs/>
          <w:color w:val="002060"/>
          <w:sz w:val="14"/>
          <w:szCs w:val="16"/>
        </w:rPr>
        <w:t>LA PROPUESTA DEBE VE</w:t>
      </w:r>
      <w:r>
        <w:rPr>
          <w:rFonts w:ascii="Arial" w:hAnsi="Arial" w:cs="Arial"/>
          <w:bCs/>
          <w:color w:val="002060"/>
          <w:sz w:val="14"/>
          <w:szCs w:val="16"/>
        </w:rPr>
        <w:t>NIR FIRMADA POR EL GERENTE GENERAL, QUIEN</w:t>
      </w:r>
      <w:r w:rsidRPr="00E04766">
        <w:rPr>
          <w:rFonts w:ascii="Arial" w:hAnsi="Arial" w:cs="Arial"/>
          <w:bCs/>
          <w:color w:val="002060"/>
          <w:sz w:val="14"/>
          <w:szCs w:val="16"/>
        </w:rPr>
        <w:t xml:space="preserve"> ASUMEN LA</w:t>
      </w:r>
      <w:r>
        <w:rPr>
          <w:rFonts w:ascii="Arial" w:hAnsi="Arial" w:cs="Arial"/>
          <w:bCs/>
          <w:color w:val="002060"/>
          <w:sz w:val="14"/>
          <w:szCs w:val="16"/>
        </w:rPr>
        <w:t xml:space="preserve"> RESPONSABILIDAD EN CUANTO A LA </w:t>
      </w:r>
      <w:r w:rsidRPr="00E04766">
        <w:rPr>
          <w:rFonts w:ascii="Arial" w:hAnsi="Arial" w:cs="Arial"/>
          <w:bCs/>
          <w:color w:val="002060"/>
          <w:sz w:val="14"/>
          <w:szCs w:val="16"/>
        </w:rPr>
        <w:t>VERACIDAD Y LA EXACTITUD DE LA INFORMACIÓN PROPORCIONADA EN ESTE DOCUMENTO. CON LA EMISIÓN DE LA PRESENTE PROPUESTA, NO SE OBTIENE COBERTURA ALGUNA AL RIESGO QUE SE PROCURA ASEGURAR. LA COBERTURA COMIENZA A REGIR ÚNICAMENTE A PARTIR DEL MOMENTO EN QUE ESTA PROPUESTA SEA ACEPTADA POR EL ASEGURADOR Y SE INICIE LA VIGENCIA DE LA PÓLIZA.</w:t>
      </w:r>
      <w:bookmarkStart w:id="0" w:name="_GoBack"/>
      <w:bookmarkEnd w:id="0"/>
    </w:p>
    <w:sectPr w:rsidR="000F4D76" w:rsidRPr="00E04766" w:rsidSect="000F4D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87" w:rsidRDefault="00363587" w:rsidP="009F3446">
      <w:pPr>
        <w:spacing w:after="0" w:line="240" w:lineRule="auto"/>
      </w:pPr>
      <w:r>
        <w:separator/>
      </w:r>
    </w:p>
  </w:endnote>
  <w:endnote w:type="continuationSeparator" w:id="0">
    <w:p w:rsidR="00363587" w:rsidRDefault="00363587" w:rsidP="009F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87" w:rsidRDefault="00363587" w:rsidP="009F3446">
      <w:pPr>
        <w:spacing w:after="0" w:line="240" w:lineRule="auto"/>
      </w:pPr>
      <w:r>
        <w:separator/>
      </w:r>
    </w:p>
  </w:footnote>
  <w:footnote w:type="continuationSeparator" w:id="0">
    <w:p w:rsidR="00363587" w:rsidRDefault="00363587" w:rsidP="009F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46" w:rsidRDefault="00FD6D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-508635</wp:posOffset>
          </wp:positionH>
          <wp:positionV relativeFrom="paragraph">
            <wp:posOffset>160020</wp:posOffset>
          </wp:positionV>
          <wp:extent cx="1543050" cy="1250315"/>
          <wp:effectExtent l="0" t="0" r="0" b="0"/>
          <wp:wrapThrough wrapText="bothSides">
            <wp:wrapPolygon edited="0">
              <wp:start x="9600" y="3291"/>
              <wp:lineTo x="6933" y="4278"/>
              <wp:lineTo x="1867" y="7569"/>
              <wp:lineTo x="2400" y="16126"/>
              <wp:lineTo x="5067" y="17442"/>
              <wp:lineTo x="9067" y="18101"/>
              <wp:lineTo x="13067" y="18101"/>
              <wp:lineTo x="15467" y="17442"/>
              <wp:lineTo x="19200" y="15468"/>
              <wp:lineTo x="19733" y="7569"/>
              <wp:lineTo x="14400" y="4278"/>
              <wp:lineTo x="11733" y="3291"/>
              <wp:lineTo x="9600" y="329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25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3D49"/>
    <w:multiLevelType w:val="hybridMultilevel"/>
    <w:tmpl w:val="BB3C8362"/>
    <w:lvl w:ilvl="0" w:tplc="C9184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1"/>
    <w:rsid w:val="000F4D76"/>
    <w:rsid w:val="00183F45"/>
    <w:rsid w:val="00363587"/>
    <w:rsid w:val="004F0DE5"/>
    <w:rsid w:val="0061731E"/>
    <w:rsid w:val="0089347E"/>
    <w:rsid w:val="008E0BA4"/>
    <w:rsid w:val="00925E51"/>
    <w:rsid w:val="00926DF9"/>
    <w:rsid w:val="009F3446"/>
    <w:rsid w:val="00E04766"/>
    <w:rsid w:val="00EF1EFB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9BA972-7E1C-461E-BB55-15EA65A5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446"/>
  </w:style>
  <w:style w:type="paragraph" w:styleId="Piedepgina">
    <w:name w:val="footer"/>
    <w:basedOn w:val="Normal"/>
    <w:link w:val="PiedepginaCar"/>
    <w:uiPriority w:val="99"/>
    <w:unhideWhenUsed/>
    <w:rsid w:val="009F3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446"/>
  </w:style>
  <w:style w:type="table" w:styleId="Tablaconcuadrcula">
    <w:name w:val="Table Grid"/>
    <w:basedOn w:val="Tablanormal"/>
    <w:uiPriority w:val="39"/>
    <w:rsid w:val="009F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3446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F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F4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 de Windows</cp:lastModifiedBy>
  <cp:revision>5</cp:revision>
  <dcterms:created xsi:type="dcterms:W3CDTF">2018-08-13T14:29:00Z</dcterms:created>
  <dcterms:modified xsi:type="dcterms:W3CDTF">2019-03-01T21:58:00Z</dcterms:modified>
</cp:coreProperties>
</file>